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2F6F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“寻找乡村之美——绿色生态</w:t>
      </w:r>
      <w:r>
        <w:rPr>
          <w:rFonts w:hint="eastAsia" w:ascii="仿宋" w:hAnsi="仿宋" w:eastAsia="仿宋" w:cs="仿宋"/>
          <w:b/>
          <w:bCs/>
          <w:sz w:val="28"/>
          <w:szCs w:val="28"/>
          <w:lang w:val="en-US" w:eastAsia="zh-CN"/>
        </w:rPr>
        <w:t xml:space="preserve"> 共富家园</w:t>
      </w:r>
      <w:r>
        <w:rPr>
          <w:rFonts w:hint="eastAsia" w:ascii="仿宋" w:hAnsi="仿宋" w:eastAsia="仿宋" w:cs="仿宋"/>
          <w:b/>
          <w:bCs/>
          <w:sz w:val="28"/>
          <w:szCs w:val="28"/>
          <w:lang w:eastAsia="zh-CN"/>
        </w:rPr>
        <w:t>”少儿书画展活动方案</w:t>
      </w:r>
    </w:p>
    <w:p w14:paraId="58FFB1D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一、活动背景</w:t>
      </w:r>
    </w:p>
    <w:p w14:paraId="0FA14DB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1.走好两山路 </w:t>
      </w:r>
      <w:r>
        <w:rPr>
          <w:rFonts w:hint="eastAsia" w:ascii="仿宋" w:hAnsi="仿宋" w:eastAsia="仿宋" w:cs="仿宋"/>
          <w:sz w:val="24"/>
          <w:szCs w:val="24"/>
          <w:lang w:val="en-US" w:eastAsia="zh-CN"/>
        </w:rPr>
        <w:t>为深入学习贯彻习近平总书记在全国两会期间的重要讲话和考察浙江重要讲话精神，贯彻落实全国两会精神和省委部署要求，牢固树立绿水青山就是金山银山理念，坚定不移走好生态优先绿色发展之路。在当今社会，艺术教育越来越受到重视，它不仅能够培养孩子们的审美能力，还能激发他们的创造力和想象力。随着城市化进程的加快，许多孩子对家乡的记忆逐渐模糊，对家乡文化的了解也越来越少。为了增强孩子们对自己家乡的认同感和归属感，同时提供一个展示他们艺术才华的平台，我们决定举办一场以学生为主体的少儿书画展活动。</w:t>
      </w:r>
    </w:p>
    <w:p w14:paraId="6796A29D">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b/>
          <w:bCs/>
          <w:sz w:val="24"/>
          <w:szCs w:val="24"/>
          <w:lang w:val="en-US" w:eastAsia="zh-CN"/>
        </w:rPr>
        <w:t xml:space="preserve">做好两山人 </w:t>
      </w:r>
      <w:r>
        <w:rPr>
          <w:rFonts w:hint="eastAsia" w:ascii="仿宋" w:hAnsi="仿宋" w:eastAsia="仿宋" w:cs="仿宋"/>
          <w:sz w:val="24"/>
          <w:szCs w:val="24"/>
          <w:lang w:val="en-US" w:eastAsia="zh-CN"/>
        </w:rPr>
        <w:t>为增强青少年生态文明意识，践行绿色生活方式，活动以自主为核心概念，突破以往模式化的教育方式，为青少年创造更多自主创造的场景。</w:t>
      </w:r>
      <w:r>
        <w:rPr>
          <w:rFonts w:hint="eastAsia" w:ascii="仿宋" w:hAnsi="仿宋" w:eastAsia="仿宋" w:cs="仿宋"/>
          <w:sz w:val="24"/>
          <w:szCs w:val="24"/>
          <w:lang w:eastAsia="zh-CN"/>
        </w:rPr>
        <w:t>学生通过</w:t>
      </w:r>
      <w:r>
        <w:rPr>
          <w:rFonts w:hint="eastAsia" w:ascii="仿宋" w:hAnsi="仿宋" w:eastAsia="仿宋" w:cs="仿宋"/>
          <w:sz w:val="24"/>
          <w:szCs w:val="24"/>
          <w:lang w:val="en-US" w:eastAsia="zh-CN"/>
        </w:rPr>
        <w:t>参与主题讨论、活动设计、征集作品、场地布置</w:t>
      </w:r>
      <w:r>
        <w:rPr>
          <w:rFonts w:hint="eastAsia" w:ascii="仿宋" w:hAnsi="仿宋" w:eastAsia="仿宋" w:cs="仿宋"/>
          <w:sz w:val="24"/>
          <w:szCs w:val="24"/>
          <w:lang w:eastAsia="zh-CN"/>
        </w:rPr>
        <w:t>、互动体验等，加深对</w:t>
      </w:r>
      <w:r>
        <w:rPr>
          <w:rFonts w:hint="eastAsia" w:ascii="仿宋" w:hAnsi="仿宋" w:eastAsia="仿宋" w:cs="仿宋"/>
          <w:sz w:val="24"/>
          <w:szCs w:val="24"/>
          <w:lang w:val="en-US" w:eastAsia="zh-CN"/>
        </w:rPr>
        <w:t>书画艺术</w:t>
      </w:r>
      <w:r>
        <w:rPr>
          <w:rFonts w:hint="eastAsia" w:ascii="仿宋" w:hAnsi="仿宋" w:eastAsia="仿宋" w:cs="仿宋"/>
          <w:sz w:val="24"/>
          <w:szCs w:val="24"/>
          <w:lang w:eastAsia="zh-CN"/>
        </w:rPr>
        <w:t>的了解和认识，培养学生的组织能力和团队协作精神，提升他们的</w:t>
      </w:r>
      <w:r>
        <w:rPr>
          <w:rFonts w:hint="eastAsia" w:ascii="仿宋" w:hAnsi="仿宋" w:eastAsia="仿宋" w:cs="仿宋"/>
          <w:sz w:val="24"/>
          <w:szCs w:val="24"/>
          <w:lang w:val="en-US" w:eastAsia="zh-CN"/>
        </w:rPr>
        <w:t>书画艺术</w:t>
      </w:r>
      <w:r>
        <w:rPr>
          <w:rFonts w:hint="eastAsia" w:ascii="仿宋" w:hAnsi="仿宋" w:eastAsia="仿宋" w:cs="仿宋"/>
          <w:sz w:val="24"/>
          <w:szCs w:val="24"/>
          <w:lang w:eastAsia="zh-CN"/>
        </w:rPr>
        <w:t>水平和技能，感受现代艺术与传统文化相结合的魅力。</w:t>
      </w:r>
      <w:r>
        <w:rPr>
          <w:rFonts w:hint="eastAsia" w:ascii="仿宋" w:hAnsi="仿宋" w:eastAsia="仿宋" w:cs="仿宋"/>
          <w:sz w:val="24"/>
          <w:szCs w:val="24"/>
          <w:lang w:val="en-US" w:eastAsia="zh-CN"/>
        </w:rPr>
        <w:t>希望通过举办“</w:t>
      </w:r>
      <w:r>
        <w:rPr>
          <w:rFonts w:hint="eastAsia" w:ascii="仿宋" w:hAnsi="仿宋" w:eastAsia="仿宋" w:cs="仿宋"/>
          <w:b w:val="0"/>
          <w:bCs w:val="0"/>
          <w:sz w:val="24"/>
          <w:szCs w:val="24"/>
          <w:lang w:eastAsia="zh-CN"/>
        </w:rPr>
        <w:t>寻找乡村之美”</w:t>
      </w:r>
      <w:r>
        <w:rPr>
          <w:rFonts w:hint="eastAsia" w:ascii="仿宋" w:hAnsi="仿宋" w:eastAsia="仿宋" w:cs="仿宋"/>
          <w:sz w:val="24"/>
          <w:szCs w:val="24"/>
          <w:lang w:val="en-US" w:eastAsia="zh-CN"/>
        </w:rPr>
        <w:t>少儿书画展活动，用多元化的创作方式提升社团成员及书画爱好者们的动手能力和对家乡人文景观的了解。</w:t>
      </w:r>
    </w:p>
    <w:p w14:paraId="6777C8F1">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二、活动目标</w:t>
      </w:r>
    </w:p>
    <w:p w14:paraId="542232E9">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1.激发艺术兴趣：鼓励青少年探索并并表达他们眼中的乡村美景，激发其对绘画、书法等艺术形式的兴趣与热情。</w:t>
      </w:r>
    </w:p>
    <w:p w14:paraId="63F3C27B">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lang w:val="en-US" w:eastAsia="zh-CN"/>
        </w:rPr>
      </w:pPr>
      <w:r>
        <w:rPr>
          <w:rFonts w:hint="eastAsia" w:ascii="仿宋" w:hAnsi="仿宋" w:eastAsia="仿宋" w:cs="仿宋"/>
          <w:sz w:val="24"/>
          <w:szCs w:val="24"/>
          <w:lang w:val="en-US" w:eastAsia="zh-CN"/>
        </w:rPr>
        <w:t>2.促进文化传承：加深青少年对中国传统文化及乡土文化的认识与理解，培养青少年对文化遗产的保护意识。</w:t>
      </w:r>
    </w:p>
    <w:p w14:paraId="4B0BC3F9">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lang w:val="en-US" w:eastAsia="zh-CN"/>
        </w:rPr>
      </w:pPr>
      <w:r>
        <w:rPr>
          <w:rFonts w:hint="eastAsia" w:ascii="仿宋" w:hAnsi="仿宋" w:eastAsia="仿宋" w:cs="仿宋"/>
          <w:sz w:val="24"/>
          <w:szCs w:val="24"/>
          <w:lang w:val="en-US" w:eastAsia="zh-CN"/>
        </w:rPr>
        <w:t>3.增强环保意识：通过描绘美丽的乡村景象，让学生意识到保护环境的重要性，倡导绿色生活理念。</w:t>
      </w:r>
    </w:p>
    <w:p w14:paraId="16996C9A">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4.搭建交流平台：为学生提供一个展示自我才华的机会，参与主题讨论、活动设计、征集作品、场地布置</w:t>
      </w:r>
      <w:r>
        <w:rPr>
          <w:rFonts w:hint="eastAsia" w:ascii="仿宋" w:hAnsi="仿宋" w:eastAsia="仿宋" w:cs="仿宋"/>
          <w:sz w:val="24"/>
          <w:szCs w:val="24"/>
          <w:lang w:eastAsia="zh-CN"/>
        </w:rPr>
        <w:t>、互动体验等，加深对</w:t>
      </w:r>
      <w:r>
        <w:rPr>
          <w:rFonts w:hint="eastAsia" w:ascii="仿宋" w:hAnsi="仿宋" w:eastAsia="仿宋" w:cs="仿宋"/>
          <w:sz w:val="24"/>
          <w:szCs w:val="24"/>
          <w:lang w:val="en-US" w:eastAsia="zh-CN"/>
        </w:rPr>
        <w:t>书画艺术</w:t>
      </w:r>
      <w:r>
        <w:rPr>
          <w:rFonts w:hint="eastAsia" w:ascii="仿宋" w:hAnsi="仿宋" w:eastAsia="仿宋" w:cs="仿宋"/>
          <w:sz w:val="24"/>
          <w:szCs w:val="24"/>
          <w:lang w:eastAsia="zh-CN"/>
        </w:rPr>
        <w:t>的了解和认识，培养学生的组织能力和团队协作精神。</w:t>
      </w:r>
    </w:p>
    <w:p w14:paraId="1E3311B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三、活动时间与地点：</w:t>
      </w:r>
    </w:p>
    <w:p w14:paraId="538A76AE">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筹备：2024年4月-6月 </w:t>
      </w:r>
    </w:p>
    <w:p w14:paraId="4B1FC745">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展览：2024年6月29日 </w:t>
      </w:r>
    </w:p>
    <w:p w14:paraId="250977E6">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地点：安吉县美术馆</w:t>
      </w:r>
    </w:p>
    <w:p w14:paraId="181897FA">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四、活动对象</w:t>
      </w:r>
    </w:p>
    <w:p w14:paraId="6E703650">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书画社团成员</w:t>
      </w:r>
    </w:p>
    <w:p w14:paraId="0416B94F">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五、活动主题：</w:t>
      </w:r>
      <w:r>
        <w:rPr>
          <w:rFonts w:hint="eastAsia" w:ascii="仿宋" w:hAnsi="仿宋" w:eastAsia="仿宋" w:cs="仿宋"/>
          <w:b w:val="0"/>
          <w:bCs w:val="0"/>
          <w:sz w:val="24"/>
          <w:szCs w:val="24"/>
          <w:lang w:eastAsia="zh-CN"/>
        </w:rPr>
        <w:t>寻找乡村之美</w:t>
      </w:r>
    </w:p>
    <w:p w14:paraId="59892A0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六、活动</w:t>
      </w:r>
      <w:r>
        <w:rPr>
          <w:rFonts w:hint="eastAsia" w:ascii="仿宋" w:hAnsi="仿宋" w:eastAsia="仿宋" w:cs="仿宋"/>
          <w:b/>
          <w:bCs/>
          <w:sz w:val="24"/>
          <w:szCs w:val="24"/>
          <w:lang w:eastAsia="zh-CN"/>
        </w:rPr>
        <w:t>准备</w:t>
      </w:r>
    </w:p>
    <w:p w14:paraId="1814904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成立筹备小组</w:t>
      </w:r>
    </w:p>
    <w:p w14:paraId="4D86225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由学生代表、活动负责教师及家长志愿者组成。</w:t>
      </w:r>
    </w:p>
    <w:p w14:paraId="1621AF1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（二）组织讨论会</w:t>
      </w:r>
    </w:p>
    <w:p w14:paraId="41D5502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召集会议：由书画社团负责老师组织召开一次社团会议，介绍活动背景、目的以及确定活动主题、时间、场地。</w:t>
      </w:r>
    </w:p>
    <w:p w14:paraId="4D09239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分组讨论：根据社团学生代表人数</w:t>
      </w:r>
      <w:r>
        <w:rPr>
          <w:rFonts w:hint="eastAsia" w:ascii="仿宋" w:hAnsi="仿宋" w:eastAsia="仿宋" w:cs="仿宋"/>
          <w:sz w:val="24"/>
          <w:szCs w:val="24"/>
          <w:lang w:val="en-US" w:eastAsia="zh-CN"/>
        </w:rPr>
        <w:t>12人</w:t>
      </w:r>
      <w:r>
        <w:rPr>
          <w:rFonts w:hint="eastAsia" w:ascii="仿宋" w:hAnsi="仿宋" w:eastAsia="仿宋" w:cs="仿宋"/>
          <w:sz w:val="24"/>
          <w:szCs w:val="24"/>
          <w:lang w:eastAsia="zh-CN"/>
        </w:rPr>
        <w:t>，将学生分成三小组，每组</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人，保证每个人都有机会发言。</w:t>
      </w:r>
    </w:p>
    <w:p w14:paraId="22E765F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（三）确定主题</w:t>
      </w:r>
    </w:p>
    <w:p w14:paraId="3F78EEF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收集创意</w:t>
      </w:r>
    </w:p>
    <w:p w14:paraId="755B28F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头脑风暴：每个小组进行头脑风暴，鼓励学生提出与家乡相关的各种主题建议。可以设定一些引导性问题来帮助思考，例如：家乡最让你自豪的地方是什么？ 你认为家乡有哪些独特的文化或自然景观？你希望通过书画作品传达什么信息给观众？</w:t>
      </w:r>
    </w:p>
    <w:p w14:paraId="279BBE3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记录想法：每个小组指定一名记录员，负责记录所有提出的主题建议及其背后的想法。</w:t>
      </w:r>
    </w:p>
    <w:p w14:paraId="7FD9361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 分享与讨论</w:t>
      </w:r>
    </w:p>
    <w:p w14:paraId="3F7414E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小组汇报：每个小组选出代表向全体成员汇报本组讨论的结果，分享他们的主题建议及理由。</w:t>
      </w:r>
    </w:p>
    <w:p w14:paraId="6D03212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集体讨论：在听取了各组的汇报后，全体成员对所有建议进行讨论，分析每个主题的优点和可行性。</w:t>
      </w:r>
    </w:p>
    <w:p w14:paraId="5D22BCB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 投票选择</w:t>
      </w:r>
    </w:p>
    <w:p w14:paraId="0FEDFE6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初步筛选：通过讨论，初步筛选出几个备选主题。</w:t>
      </w:r>
    </w:p>
    <w:p w14:paraId="0CBCCE9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投票决定：采用投票的方式，让每位学生为自己最喜欢的主题投票。具体方式根据实际情况而定。</w:t>
      </w:r>
    </w:p>
    <w:p w14:paraId="7301F3F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 确定最终主题</w:t>
      </w:r>
    </w:p>
    <w:p w14:paraId="3E36460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公布结果：统计票数，公布得票最高的主题作为本次活动的最终主题。</w:t>
      </w:r>
    </w:p>
    <w:p w14:paraId="5520C57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细化主题：进一步细化和调整选定的主题，使其更加具体和吸引人。如，我们选定了“绿色生态</w:t>
      </w:r>
      <w:r>
        <w:rPr>
          <w:rFonts w:hint="eastAsia" w:ascii="仿宋" w:hAnsi="仿宋" w:eastAsia="仿宋" w:cs="仿宋"/>
          <w:sz w:val="24"/>
          <w:szCs w:val="24"/>
          <w:lang w:val="en-US" w:eastAsia="zh-CN"/>
        </w:rPr>
        <w:t xml:space="preserve"> 共富家园</w:t>
      </w:r>
      <w:r>
        <w:rPr>
          <w:rFonts w:hint="eastAsia" w:ascii="仿宋" w:hAnsi="仿宋" w:eastAsia="仿宋" w:cs="仿宋"/>
          <w:sz w:val="24"/>
          <w:szCs w:val="24"/>
          <w:lang w:eastAsia="zh-CN"/>
        </w:rPr>
        <w:t>”，进一步明确为“寻找乡村之美——绿色生态</w:t>
      </w:r>
      <w:r>
        <w:rPr>
          <w:rFonts w:hint="eastAsia" w:ascii="仿宋" w:hAnsi="仿宋" w:eastAsia="仿宋" w:cs="仿宋"/>
          <w:sz w:val="24"/>
          <w:szCs w:val="24"/>
          <w:lang w:val="en-US" w:eastAsia="zh-CN"/>
        </w:rPr>
        <w:t xml:space="preserve"> 共富家园</w:t>
      </w:r>
      <w:r>
        <w:rPr>
          <w:rFonts w:hint="eastAsia" w:ascii="仿宋" w:hAnsi="仿宋" w:eastAsia="仿宋" w:cs="仿宋"/>
          <w:sz w:val="24"/>
          <w:szCs w:val="24"/>
          <w:lang w:eastAsia="zh-CN"/>
        </w:rPr>
        <w:t>”少儿书画展活动。</w:t>
      </w:r>
    </w:p>
    <w:p w14:paraId="7F856FF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制定实施计划</w:t>
      </w:r>
    </w:p>
    <w:p w14:paraId="2C0152D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分工合作：根据最终确定的主题，制定详细的实施计划，包括作品征集、评审标准、确定场地、展览布置、活动宣传等。</w:t>
      </w:r>
    </w:p>
    <w:p w14:paraId="781C5D3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角色分配：明确每个学生在接下来活动中所承担的角色和任务，确保每个人都参与到活动的不同环节中。</w:t>
      </w:r>
    </w:p>
    <w:p w14:paraId="55864A40">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（五）沟通与协调</w:t>
      </w:r>
    </w:p>
    <w:p w14:paraId="0B05A8C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建立沟通渠道：创建微信群或其他在线平台，方便</w:t>
      </w:r>
      <w:r>
        <w:rPr>
          <w:rFonts w:hint="eastAsia" w:ascii="仿宋" w:hAnsi="仿宋" w:eastAsia="仿宋" w:cs="仿宋"/>
          <w:sz w:val="24"/>
          <w:szCs w:val="24"/>
          <w:lang w:eastAsia="zh-CN"/>
        </w:rPr>
        <w:t>学生之间以及与指导老师之间的持续沟通。</w:t>
      </w:r>
    </w:p>
    <w:p w14:paraId="460F5CE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定期汇报：各小组定期向项目负责人汇报工作进展，确保信息畅通。</w:t>
      </w:r>
    </w:p>
    <w:p w14:paraId="65CB9F6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问题反馈：鼓励学生及时反馈遇到的问题，寻求解决方案。</w:t>
      </w:r>
    </w:p>
    <w:p w14:paraId="101ACCD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（六）宣传推广</w:t>
      </w:r>
    </w:p>
    <w:p w14:paraId="71424CD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设计宣传材料：学生共同参与设计海报、传单、电子邀请函等。</w:t>
      </w:r>
    </w:p>
    <w:p w14:paraId="725E699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社交媒体运营：通过微信公众号、家长群等发布活动信息。</w:t>
      </w:r>
    </w:p>
    <w:p w14:paraId="0AF236D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校内外宣传：在社区或相关学校进行宣传。</w:t>
      </w:r>
    </w:p>
    <w:p w14:paraId="4E74FD0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媒体联系：联系当地媒体，争取报道机会。</w:t>
      </w:r>
    </w:p>
    <w:p w14:paraId="311E6E6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（七）后勤支持</w:t>
      </w:r>
    </w:p>
    <w:p w14:paraId="07B3A83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物资准备：准备活动所需的各类物资，如文具、水、急救包等。</w:t>
      </w:r>
    </w:p>
    <w:p w14:paraId="69CD2C8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现场协助：在活动现场提供帮助，处理突发事件。</w:t>
      </w:r>
    </w:p>
    <w:p w14:paraId="796D4A6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清洁与安全：确保活动现场的清洁与安全，协助撤展工作。</w:t>
      </w:r>
    </w:p>
    <w:p w14:paraId="3E88665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七、活动内容与要求</w:t>
      </w:r>
    </w:p>
    <w:p w14:paraId="758D2D0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社员研讨（如何寻找乡村之美）</w:t>
      </w:r>
    </w:p>
    <w:p w14:paraId="2E1AE36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作品征集（关于乡村主题的山水、花鸟、人文等景观）</w:t>
      </w:r>
    </w:p>
    <w:p w14:paraId="45FD237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画展布置（属于青少年自己的书画展）</w:t>
      </w:r>
    </w:p>
    <w:p w14:paraId="7B78651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展览活动（观展</w:t>
      </w:r>
      <w:r>
        <w:rPr>
          <w:rFonts w:hint="eastAsia" w:ascii="仿宋" w:hAnsi="仿宋" w:eastAsia="仿宋" w:cs="仿宋"/>
          <w:sz w:val="24"/>
          <w:szCs w:val="24"/>
          <w:lang w:val="en-US" w:eastAsia="zh-CN"/>
        </w:rPr>
        <w:t>+手作体验，</w:t>
      </w:r>
      <w:r>
        <w:rPr>
          <w:rFonts w:hint="eastAsia" w:ascii="仿宋" w:hAnsi="仿宋" w:eastAsia="仿宋" w:cs="仿宋"/>
          <w:sz w:val="24"/>
          <w:szCs w:val="24"/>
          <w:lang w:eastAsia="zh-CN"/>
        </w:rPr>
        <w:t>内容丰富）</w:t>
      </w:r>
    </w:p>
    <w:p w14:paraId="4E0CD5B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展后小结</w:t>
      </w:r>
    </w:p>
    <w:p w14:paraId="255D6C68">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八、活动实施</w:t>
      </w:r>
    </w:p>
    <w:p w14:paraId="0FCCAF81">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（一）发布征集通知</w:t>
      </w:r>
    </w:p>
    <w:p w14:paraId="2BA5FCF0">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114300" distR="114300">
            <wp:extent cx="5273675" cy="2490470"/>
            <wp:effectExtent l="0" t="0" r="3175" b="5080"/>
            <wp:docPr id="4" name="图片 4"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0"/>
                    <pic:cNvPicPr>
                      <a:picLocks noChangeAspect="1"/>
                    </pic:cNvPicPr>
                  </pic:nvPicPr>
                  <pic:blipFill>
                    <a:blip r:embed="rId4"/>
                    <a:stretch>
                      <a:fillRect/>
                    </a:stretch>
                  </pic:blipFill>
                  <pic:spPr>
                    <a:xfrm>
                      <a:off x="0" y="0"/>
                      <a:ext cx="5273675" cy="2490470"/>
                    </a:xfrm>
                    <a:prstGeom prst="rect">
                      <a:avLst/>
                    </a:prstGeom>
                  </pic:spPr>
                </pic:pic>
              </a:graphicData>
            </a:graphic>
          </wp:inline>
        </w:drawing>
      </w:r>
    </w:p>
    <w:p w14:paraId="255591E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1.征稿主题</w:t>
      </w:r>
    </w:p>
    <w:p w14:paraId="6FAC705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“寻找乡村之美——绿色生态</w:t>
      </w:r>
      <w:r>
        <w:rPr>
          <w:rFonts w:hint="eastAsia" w:ascii="仿宋" w:hAnsi="仿宋" w:eastAsia="仿宋" w:cs="仿宋"/>
          <w:sz w:val="24"/>
          <w:szCs w:val="24"/>
          <w:lang w:val="en-US" w:eastAsia="zh-CN"/>
        </w:rPr>
        <w:t xml:space="preserve"> 共富家园</w:t>
      </w:r>
      <w:r>
        <w:rPr>
          <w:rFonts w:hint="eastAsia" w:ascii="仿宋" w:hAnsi="仿宋" w:eastAsia="仿宋" w:cs="仿宋"/>
          <w:sz w:val="24"/>
          <w:szCs w:val="24"/>
          <w:lang w:eastAsia="zh-CN"/>
        </w:rPr>
        <w:t>”少儿书画展活动</w:t>
      </w:r>
    </w:p>
    <w:p w14:paraId="0BACD77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2.征稿范围</w:t>
      </w:r>
    </w:p>
    <w:p w14:paraId="6953D83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全县青少年儿童</w:t>
      </w:r>
    </w:p>
    <w:p w14:paraId="7419C93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2.征稿要求</w:t>
      </w:r>
    </w:p>
    <w:p w14:paraId="6F3CFF9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（1）创作内容</w:t>
      </w:r>
    </w:p>
    <w:p w14:paraId="178D3A8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共谋人与自然和谐共生现代化——推进绿色低碳发展为主方向，围绕家乡安吉的山水风光、诗画乡村等开展创作，体现绿水青山的“浙”美安吉。重点展现家乡村容村貌、生态环境、生活条件、邻里关系等方面的变化，展示家乡安吉的精彩蝶变。</w:t>
      </w:r>
    </w:p>
    <w:p w14:paraId="7779B40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（2）创作要求</w:t>
      </w:r>
    </w:p>
    <w:p w14:paraId="488255C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1.作品内容贴近主题，阳光健康、生态文明、绿色环保、彰显青少年青春风采。</w:t>
      </w:r>
    </w:p>
    <w:p w14:paraId="3654AE7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2.投稿作品须注明作者姓名、作品名、作品介绍。</w:t>
      </w:r>
    </w:p>
    <w:p w14:paraId="0568817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稿者应保证投送作品系本人原创作品，并对作品的整体及局部均拥有独立、完整、明确、无争议的著作权，保证其作品不侵犯第三人的著作权、肖像权、名誉权、隐私权等合法权益，有关涉及肖像权、版权等法律问题由作者或投稿人自负。</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4.作品要遵守国家法律法规，严禁发布低俗内容。</w:t>
      </w:r>
    </w:p>
    <w:p w14:paraId="2620177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（3）作品形式及尺寸</w:t>
      </w:r>
    </w:p>
    <w:p w14:paraId="7DFA454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绘画：水粉、素描、国画、漫画、水彩、油画、造型艺术（含雕塑、陶艺）</w:t>
      </w:r>
    </w:p>
    <w:p w14:paraId="6E40FAB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国画尺寸：50cm*50cm（斗方），除国画外所有绘画尺寸：8k或4k</w:t>
      </w:r>
    </w:p>
    <w:p w14:paraId="7FE7A1B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书法：硬笔、软笔、水墨文创</w:t>
      </w:r>
    </w:p>
    <w:p w14:paraId="522B4C9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硬笔：A3（竖式）</w:t>
      </w:r>
    </w:p>
    <w:p w14:paraId="7AECB7B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软笔：四开竖式卷轴</w:t>
      </w:r>
    </w:p>
    <w:p w14:paraId="2FF5A5E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文创类：二十四节气墙、</w:t>
      </w:r>
      <w:r>
        <w:rPr>
          <w:rFonts w:hint="eastAsia" w:ascii="仿宋" w:hAnsi="仿宋" w:eastAsia="仿宋" w:cs="仿宋"/>
          <w:color w:val="000000"/>
          <w:sz w:val="24"/>
          <w:szCs w:val="24"/>
          <w:lang w:val="en-US" w:eastAsia="zh-CN"/>
        </w:rPr>
        <w:t>书法纸袋墙、非遗漆扇、手写甲骨文</w:t>
      </w:r>
    </w:p>
    <w:p w14:paraId="0DDC958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（二）评审与筛选</w:t>
      </w:r>
    </w:p>
    <w:p w14:paraId="4C1E165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初审：由教师组成的评审团进行初步筛选。</w:t>
      </w:r>
    </w:p>
    <w:p w14:paraId="5AB8256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学生评审：设立学生评审团参与评选过程，增加学生的参与度。</w:t>
      </w:r>
    </w:p>
    <w:p w14:paraId="55035B9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最终确定：综合各方意见，选出参展作品，学生一起参与名单统计与发布。</w:t>
      </w:r>
    </w:p>
    <w:p w14:paraId="2CCF9F5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drawing>
          <wp:inline distT="0" distB="0" distL="114300" distR="114300">
            <wp:extent cx="1245235" cy="1662430"/>
            <wp:effectExtent l="0" t="0" r="12065" b="13970"/>
            <wp:docPr id="14" name="图片 14" descr="3affaa1bf599101ca3f7b46d41458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affaa1bf599101ca3f7b46d414586a"/>
                    <pic:cNvPicPr>
                      <a:picLocks noChangeAspect="1"/>
                    </pic:cNvPicPr>
                  </pic:nvPicPr>
                  <pic:blipFill>
                    <a:blip r:embed="rId5"/>
                    <a:stretch>
                      <a:fillRect/>
                    </a:stretch>
                  </pic:blipFill>
                  <pic:spPr>
                    <a:xfrm>
                      <a:off x="0" y="0"/>
                      <a:ext cx="1245235" cy="1662430"/>
                    </a:xfrm>
                    <a:prstGeom prst="rect">
                      <a:avLst/>
                    </a:prstGeom>
                  </pic:spPr>
                </pic:pic>
              </a:graphicData>
            </a:graphic>
          </wp:inline>
        </w:draw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CN"/>
        </w:rPr>
        <w:drawing>
          <wp:inline distT="0" distB="0" distL="114300" distR="114300">
            <wp:extent cx="1276350" cy="1703070"/>
            <wp:effectExtent l="0" t="0" r="0" b="11430"/>
            <wp:docPr id="15" name="图片 15" descr="9c3a38af3a4a2267fb7a8410aab48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c3a38af3a4a2267fb7a8410aab48b3"/>
                    <pic:cNvPicPr>
                      <a:picLocks noChangeAspect="1"/>
                    </pic:cNvPicPr>
                  </pic:nvPicPr>
                  <pic:blipFill>
                    <a:blip r:embed="rId6"/>
                    <a:stretch>
                      <a:fillRect/>
                    </a:stretch>
                  </pic:blipFill>
                  <pic:spPr>
                    <a:xfrm>
                      <a:off x="0" y="0"/>
                      <a:ext cx="1276350" cy="1703070"/>
                    </a:xfrm>
                    <a:prstGeom prst="rect">
                      <a:avLst/>
                    </a:prstGeom>
                  </pic:spPr>
                </pic:pic>
              </a:graphicData>
            </a:graphic>
          </wp:inline>
        </w:draw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CN"/>
        </w:rPr>
        <w:drawing>
          <wp:inline distT="0" distB="0" distL="114300" distR="114300">
            <wp:extent cx="1278255" cy="1707515"/>
            <wp:effectExtent l="0" t="0" r="17145" b="6985"/>
            <wp:docPr id="16" name="图片 16" descr="eba06e1261f8ae7d48674db6ff8a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ba06e1261f8ae7d48674db6ff8aee1"/>
                    <pic:cNvPicPr>
                      <a:picLocks noChangeAspect="1"/>
                    </pic:cNvPicPr>
                  </pic:nvPicPr>
                  <pic:blipFill>
                    <a:blip r:embed="rId7"/>
                    <a:stretch>
                      <a:fillRect/>
                    </a:stretch>
                  </pic:blipFill>
                  <pic:spPr>
                    <a:xfrm>
                      <a:off x="0" y="0"/>
                      <a:ext cx="1278255" cy="1707515"/>
                    </a:xfrm>
                    <a:prstGeom prst="rect">
                      <a:avLst/>
                    </a:prstGeom>
                  </pic:spPr>
                </pic:pic>
              </a:graphicData>
            </a:graphic>
          </wp:inline>
        </w:drawing>
      </w:r>
      <w:r>
        <w:rPr>
          <w:rFonts w:hint="eastAsia" w:ascii="仿宋" w:hAnsi="仿宋" w:eastAsia="仿宋" w:cs="仿宋"/>
          <w:sz w:val="24"/>
          <w:szCs w:val="24"/>
          <w:lang w:val="en-US" w:eastAsia="zh-CN"/>
        </w:rPr>
        <w:t xml:space="preserve">  </w:t>
      </w:r>
    </w:p>
    <w:p w14:paraId="548C189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1254125" cy="1673860"/>
            <wp:effectExtent l="0" t="0" r="3175" b="2540"/>
            <wp:docPr id="17" name="图片 17" descr="3052bcb428ab9785f6aaac53cad2d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052bcb428ab9785f6aaac53cad2dd7"/>
                    <pic:cNvPicPr>
                      <a:picLocks noChangeAspect="1"/>
                    </pic:cNvPicPr>
                  </pic:nvPicPr>
                  <pic:blipFill>
                    <a:blip r:embed="rId8"/>
                    <a:stretch>
                      <a:fillRect/>
                    </a:stretch>
                  </pic:blipFill>
                  <pic:spPr>
                    <a:xfrm>
                      <a:off x="0" y="0"/>
                      <a:ext cx="1254125" cy="1673860"/>
                    </a:xfrm>
                    <a:prstGeom prst="rect">
                      <a:avLst/>
                    </a:prstGeom>
                  </pic:spPr>
                </pic:pic>
              </a:graphicData>
            </a:graphic>
          </wp:inline>
        </w:draw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drawing>
          <wp:inline distT="0" distB="0" distL="114300" distR="114300">
            <wp:extent cx="1256665" cy="1676400"/>
            <wp:effectExtent l="0" t="0" r="635" b="0"/>
            <wp:docPr id="18" name="图片 18" descr="73c161fa87941e5dddb4773845fe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3c161fa87941e5dddb4773845fe140"/>
                    <pic:cNvPicPr>
                      <a:picLocks noChangeAspect="1"/>
                    </pic:cNvPicPr>
                  </pic:nvPicPr>
                  <pic:blipFill>
                    <a:blip r:embed="rId9"/>
                    <a:stretch>
                      <a:fillRect/>
                    </a:stretch>
                  </pic:blipFill>
                  <pic:spPr>
                    <a:xfrm>
                      <a:off x="0" y="0"/>
                      <a:ext cx="1256665" cy="1676400"/>
                    </a:xfrm>
                    <a:prstGeom prst="rect">
                      <a:avLst/>
                    </a:prstGeom>
                  </pic:spPr>
                </pic:pic>
              </a:graphicData>
            </a:graphic>
          </wp:inline>
        </w:draw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CN"/>
        </w:rPr>
        <w:drawing>
          <wp:inline distT="0" distB="0" distL="114300" distR="114300">
            <wp:extent cx="1254760" cy="1673860"/>
            <wp:effectExtent l="0" t="0" r="2540" b="2540"/>
            <wp:docPr id="19" name="图片 19" descr="716febdee952ccd915673d4b2a3f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16febdee952ccd915673d4b2a3f208"/>
                    <pic:cNvPicPr>
                      <a:picLocks noChangeAspect="1"/>
                    </pic:cNvPicPr>
                  </pic:nvPicPr>
                  <pic:blipFill>
                    <a:blip r:embed="rId10"/>
                    <a:stretch>
                      <a:fillRect/>
                    </a:stretch>
                  </pic:blipFill>
                  <pic:spPr>
                    <a:xfrm>
                      <a:off x="0" y="0"/>
                      <a:ext cx="1254760" cy="1673860"/>
                    </a:xfrm>
                    <a:prstGeom prst="rect">
                      <a:avLst/>
                    </a:prstGeom>
                  </pic:spPr>
                </pic:pic>
              </a:graphicData>
            </a:graphic>
          </wp:inline>
        </w:drawing>
      </w:r>
    </w:p>
    <w:p w14:paraId="4F40DB6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drawing>
          <wp:inline distT="0" distB="0" distL="114300" distR="114300">
            <wp:extent cx="1268095" cy="1692910"/>
            <wp:effectExtent l="0" t="0" r="8255" b="2540"/>
            <wp:docPr id="20" name="图片 20" descr="60f31618d4c6a5e0ac0d3b5b826af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60f31618d4c6a5e0ac0d3b5b826af96"/>
                    <pic:cNvPicPr>
                      <a:picLocks noChangeAspect="1"/>
                    </pic:cNvPicPr>
                  </pic:nvPicPr>
                  <pic:blipFill>
                    <a:blip r:embed="rId11"/>
                    <a:stretch>
                      <a:fillRect/>
                    </a:stretch>
                  </pic:blipFill>
                  <pic:spPr>
                    <a:xfrm>
                      <a:off x="0" y="0"/>
                      <a:ext cx="1268095" cy="1692910"/>
                    </a:xfrm>
                    <a:prstGeom prst="rect">
                      <a:avLst/>
                    </a:prstGeom>
                  </pic:spPr>
                </pic:pic>
              </a:graphicData>
            </a:graphic>
          </wp:inline>
        </w:draw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CN"/>
        </w:rPr>
        <w:drawing>
          <wp:inline distT="0" distB="0" distL="114300" distR="114300">
            <wp:extent cx="1282700" cy="1711960"/>
            <wp:effectExtent l="0" t="0" r="12700" b="2540"/>
            <wp:docPr id="21" name="图片 21" descr="ddc891fef5d6ad4737fc25210cd77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dc891fef5d6ad4737fc25210cd77c5"/>
                    <pic:cNvPicPr>
                      <a:picLocks noChangeAspect="1"/>
                    </pic:cNvPicPr>
                  </pic:nvPicPr>
                  <pic:blipFill>
                    <a:blip r:embed="rId12"/>
                    <a:stretch>
                      <a:fillRect/>
                    </a:stretch>
                  </pic:blipFill>
                  <pic:spPr>
                    <a:xfrm>
                      <a:off x="0" y="0"/>
                      <a:ext cx="1282700" cy="1711960"/>
                    </a:xfrm>
                    <a:prstGeom prst="rect">
                      <a:avLst/>
                    </a:prstGeom>
                  </pic:spPr>
                </pic:pic>
              </a:graphicData>
            </a:graphic>
          </wp:inline>
        </w:draw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CN"/>
        </w:rPr>
        <w:drawing>
          <wp:inline distT="0" distB="0" distL="114300" distR="114300">
            <wp:extent cx="1262380" cy="1683385"/>
            <wp:effectExtent l="0" t="0" r="13970" b="12065"/>
            <wp:docPr id="22" name="图片 22" descr="8d83ca63835a1282d742f22cc8a27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8d83ca63835a1282d742f22cc8a27ef"/>
                    <pic:cNvPicPr>
                      <a:picLocks noChangeAspect="1"/>
                    </pic:cNvPicPr>
                  </pic:nvPicPr>
                  <pic:blipFill>
                    <a:blip r:embed="rId13"/>
                    <a:stretch>
                      <a:fillRect/>
                    </a:stretch>
                  </pic:blipFill>
                  <pic:spPr>
                    <a:xfrm>
                      <a:off x="0" y="0"/>
                      <a:ext cx="1262380" cy="1683385"/>
                    </a:xfrm>
                    <a:prstGeom prst="rect">
                      <a:avLst/>
                    </a:prstGeom>
                  </pic:spPr>
                </pic:pic>
              </a:graphicData>
            </a:graphic>
          </wp:inline>
        </w:drawing>
      </w:r>
    </w:p>
    <w:p w14:paraId="3EA0403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九、展览布置</w:t>
      </w:r>
    </w:p>
    <w:p w14:paraId="11DF4FE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场地选择：</w:t>
      </w:r>
      <w:r>
        <w:rPr>
          <w:rFonts w:hint="eastAsia" w:ascii="仿宋" w:hAnsi="仿宋" w:eastAsia="仿宋" w:cs="仿宋"/>
          <w:sz w:val="24"/>
          <w:szCs w:val="24"/>
          <w:lang w:val="en-US" w:eastAsia="zh-CN"/>
        </w:rPr>
        <w:t>实地考察展览场地，了解空间布局。</w:t>
      </w:r>
    </w:p>
    <w:p w14:paraId="7D4135AD">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设计布展</w:t>
      </w:r>
      <w:r>
        <w:rPr>
          <w:rFonts w:hint="eastAsia" w:ascii="仿宋" w:hAnsi="仿宋" w:eastAsia="仿宋" w:cs="仿宋"/>
          <w:sz w:val="24"/>
          <w:szCs w:val="24"/>
          <w:lang w:val="en-US" w:eastAsia="zh-CN"/>
        </w:rPr>
        <w:t>：根据场地特点让学生共同设计展览布局图，包括作品展示区、互动区等。</w:t>
      </w:r>
    </w:p>
    <w:p w14:paraId="7888DE4B">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3.材料准备：统计所需的装饰材料、展板、挂画工具等，确定采购清单。</w:t>
      </w:r>
    </w:p>
    <w:p w14:paraId="23D34A29">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4.布展实施：按照设计方案，</w:t>
      </w:r>
      <w:r>
        <w:rPr>
          <w:rFonts w:hint="eastAsia" w:ascii="仿宋" w:hAnsi="仿宋" w:eastAsia="仿宋" w:cs="仿宋"/>
          <w:sz w:val="24"/>
          <w:szCs w:val="24"/>
          <w:lang w:eastAsia="zh-CN"/>
        </w:rPr>
        <w:t>学生共同参与场地的设计与布置，</w:t>
      </w:r>
      <w:r>
        <w:rPr>
          <w:rFonts w:hint="eastAsia" w:ascii="仿宋" w:hAnsi="仿宋" w:eastAsia="仿宋" w:cs="仿宋"/>
          <w:sz w:val="24"/>
          <w:szCs w:val="24"/>
          <w:lang w:val="en-US" w:eastAsia="zh-CN"/>
        </w:rPr>
        <w:t>确保每件作品得到合理展示。</w:t>
      </w:r>
    </w:p>
    <w:p w14:paraId="3F898500">
      <w:pPr>
        <w:keepNext w:val="0"/>
        <w:keepLines w:val="0"/>
        <w:pageBreakBefore w:val="0"/>
        <w:kinsoku/>
        <w:wordWrap/>
        <w:overflowPunct/>
        <w:topLinePunct w:val="0"/>
        <w:autoSpaceDE/>
        <w:autoSpaceDN/>
        <w:bidi w:val="0"/>
        <w:adjustRightInd/>
        <w:snapToGrid/>
        <w:spacing w:line="360" w:lineRule="auto"/>
        <w:textAlignment w:val="auto"/>
        <w:rPr>
          <w:rFonts w:hint="eastAsia"/>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互动区域：设置现场手作体验的互动环节，增强参观者的体验感。</w:t>
      </w:r>
    </w:p>
    <w:p w14:paraId="3FCE826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090254C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drawing>
          <wp:inline distT="0" distB="0" distL="114300" distR="114300">
            <wp:extent cx="2350135" cy="3134995"/>
            <wp:effectExtent l="0" t="0" r="12065" b="8255"/>
            <wp:docPr id="3" name="图片 3" descr="f8adae2f6bd207b2496f7a852ef1b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8adae2f6bd207b2496f7a852ef1bc8"/>
                    <pic:cNvPicPr>
                      <a:picLocks noChangeAspect="1"/>
                    </pic:cNvPicPr>
                  </pic:nvPicPr>
                  <pic:blipFill>
                    <a:blip r:embed="rId14"/>
                    <a:stretch>
                      <a:fillRect/>
                    </a:stretch>
                  </pic:blipFill>
                  <pic:spPr>
                    <a:xfrm>
                      <a:off x="0" y="0"/>
                      <a:ext cx="2350135" cy="3134995"/>
                    </a:xfrm>
                    <a:prstGeom prst="rect">
                      <a:avLst/>
                    </a:prstGeom>
                  </pic:spPr>
                </pic:pic>
              </a:graphicData>
            </a:graphic>
          </wp:inline>
        </w:draw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CN"/>
        </w:rPr>
        <w:drawing>
          <wp:inline distT="0" distB="0" distL="114300" distR="114300">
            <wp:extent cx="2342515" cy="3124200"/>
            <wp:effectExtent l="0" t="0" r="635" b="0"/>
            <wp:docPr id="7" name="图片 7" descr="2c0efdc98529deab0f6d3d44a76f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c0efdc98529deab0f6d3d44a76f504"/>
                    <pic:cNvPicPr>
                      <a:picLocks noChangeAspect="1"/>
                    </pic:cNvPicPr>
                  </pic:nvPicPr>
                  <pic:blipFill>
                    <a:blip r:embed="rId15"/>
                    <a:stretch>
                      <a:fillRect/>
                    </a:stretch>
                  </pic:blipFill>
                  <pic:spPr>
                    <a:xfrm>
                      <a:off x="0" y="0"/>
                      <a:ext cx="2342515" cy="3124200"/>
                    </a:xfrm>
                    <a:prstGeom prst="rect">
                      <a:avLst/>
                    </a:prstGeom>
                  </pic:spPr>
                </pic:pic>
              </a:graphicData>
            </a:graphic>
          </wp:inline>
        </w:drawing>
      </w:r>
    </w:p>
    <w:p w14:paraId="248BE13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4EFB74C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2408555" cy="1755775"/>
            <wp:effectExtent l="0" t="0" r="10795" b="15875"/>
            <wp:docPr id="5" name="图片 5" descr="8c942f3fc790d802409c24748ded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c942f3fc790d802409c24748ded567"/>
                    <pic:cNvPicPr>
                      <a:picLocks noChangeAspect="1"/>
                    </pic:cNvPicPr>
                  </pic:nvPicPr>
                  <pic:blipFill>
                    <a:blip r:embed="rId16"/>
                    <a:stretch>
                      <a:fillRect/>
                    </a:stretch>
                  </pic:blipFill>
                  <pic:spPr>
                    <a:xfrm>
                      <a:off x="0" y="0"/>
                      <a:ext cx="2408555" cy="1755775"/>
                    </a:xfrm>
                    <a:prstGeom prst="rect">
                      <a:avLst/>
                    </a:prstGeom>
                  </pic:spPr>
                </pic:pic>
              </a:graphicData>
            </a:graphic>
          </wp:inline>
        </w:draw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CN"/>
        </w:rPr>
        <w:drawing>
          <wp:inline distT="0" distB="0" distL="114300" distR="114300">
            <wp:extent cx="2345690" cy="1759585"/>
            <wp:effectExtent l="0" t="0" r="16510" b="12065"/>
            <wp:docPr id="6" name="图片 6" descr="29ba989b414cd9dbf39bf799fed42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9ba989b414cd9dbf39bf799fed421f"/>
                    <pic:cNvPicPr>
                      <a:picLocks noChangeAspect="1"/>
                    </pic:cNvPicPr>
                  </pic:nvPicPr>
                  <pic:blipFill>
                    <a:blip r:embed="rId17"/>
                    <a:stretch>
                      <a:fillRect/>
                    </a:stretch>
                  </pic:blipFill>
                  <pic:spPr>
                    <a:xfrm>
                      <a:off x="0" y="0"/>
                      <a:ext cx="2345690" cy="1759585"/>
                    </a:xfrm>
                    <a:prstGeom prst="rect">
                      <a:avLst/>
                    </a:prstGeom>
                  </pic:spPr>
                </pic:pic>
              </a:graphicData>
            </a:graphic>
          </wp:inline>
        </w:drawing>
      </w:r>
    </w:p>
    <w:p w14:paraId="2C17951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0E64310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十、开幕式与展览</w:t>
      </w:r>
    </w:p>
    <w:p w14:paraId="6D0EE29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开幕式：学生代表发言，介绍活动背景及意义。</w:t>
      </w:r>
    </w:p>
    <w:p w14:paraId="1AD960A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导览服务：由学生担任小小讲解员，为参观者提供导览服务。</w:t>
      </w:r>
    </w:p>
    <w:p w14:paraId="614675C6">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sz w:val="24"/>
          <w:szCs w:val="24"/>
          <w:lang w:eastAsia="zh-CN"/>
        </w:rPr>
        <w:t>互动活动：组织现场手作体验、拍照打卡换取精美礼物等活动，增加趣味性。</w:t>
      </w:r>
    </w:p>
    <w:p w14:paraId="0994FA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p>
    <w:p w14:paraId="082A6CF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429000" cy="1896745"/>
            <wp:effectExtent l="0" t="0" r="0" b="8255"/>
            <wp:docPr id="11" name="图片 11" descr="3978538f766a57ca28c422ba95dd0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978538f766a57ca28c422ba95dd0d3"/>
                    <pic:cNvPicPr>
                      <a:picLocks noChangeAspect="1"/>
                    </pic:cNvPicPr>
                  </pic:nvPicPr>
                  <pic:blipFill>
                    <a:blip r:embed="rId18"/>
                    <a:stretch>
                      <a:fillRect/>
                    </a:stretch>
                  </pic:blipFill>
                  <pic:spPr>
                    <a:xfrm>
                      <a:off x="0" y="0"/>
                      <a:ext cx="3429000" cy="1896745"/>
                    </a:xfrm>
                    <a:prstGeom prst="rect">
                      <a:avLst/>
                    </a:prstGeom>
                  </pic:spPr>
                </pic:pic>
              </a:graphicData>
            </a:graphic>
          </wp:inline>
        </w:drawing>
      </w:r>
    </w:p>
    <w:p w14:paraId="4728188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drawing>
          <wp:inline distT="0" distB="0" distL="114300" distR="114300">
            <wp:extent cx="2153285" cy="3016250"/>
            <wp:effectExtent l="0" t="0" r="18415" b="12700"/>
            <wp:docPr id="9" name="图片 9" descr="1357b8b2462f6a958a7a146f249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357b8b2462f6a958a7a146f2491055"/>
                    <pic:cNvPicPr>
                      <a:picLocks noChangeAspect="1"/>
                    </pic:cNvPicPr>
                  </pic:nvPicPr>
                  <pic:blipFill>
                    <a:blip r:embed="rId19"/>
                    <a:stretch>
                      <a:fillRect/>
                    </a:stretch>
                  </pic:blipFill>
                  <pic:spPr>
                    <a:xfrm>
                      <a:off x="0" y="0"/>
                      <a:ext cx="2153285" cy="3016250"/>
                    </a:xfrm>
                    <a:prstGeom prst="rect">
                      <a:avLst/>
                    </a:prstGeom>
                  </pic:spPr>
                </pic:pic>
              </a:graphicData>
            </a:graphic>
          </wp:inline>
        </w:draw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CN"/>
        </w:rPr>
        <w:drawing>
          <wp:inline distT="0" distB="0" distL="114300" distR="114300">
            <wp:extent cx="2134870" cy="3016250"/>
            <wp:effectExtent l="0" t="0" r="17780" b="12700"/>
            <wp:docPr id="10" name="图片 10" descr="8c9d76172a2edee75bc983b032a4f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c9d76172a2edee75bc983b032a4f74"/>
                    <pic:cNvPicPr>
                      <a:picLocks noChangeAspect="1"/>
                    </pic:cNvPicPr>
                  </pic:nvPicPr>
                  <pic:blipFill>
                    <a:blip r:embed="rId20"/>
                    <a:stretch>
                      <a:fillRect/>
                    </a:stretch>
                  </pic:blipFill>
                  <pic:spPr>
                    <a:xfrm>
                      <a:off x="0" y="0"/>
                      <a:ext cx="2134870" cy="3016250"/>
                    </a:xfrm>
                    <a:prstGeom prst="rect">
                      <a:avLst/>
                    </a:prstGeom>
                  </pic:spPr>
                </pic:pic>
              </a:graphicData>
            </a:graphic>
          </wp:inline>
        </w:drawing>
      </w:r>
    </w:p>
    <w:p w14:paraId="1F0DAA0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666490" cy="2063115"/>
            <wp:effectExtent l="0" t="0" r="10160" b="13335"/>
            <wp:docPr id="12" name="图片 12" descr="348619da18971a6332f124fcc6b28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48619da18971a6332f124fcc6b28f2"/>
                    <pic:cNvPicPr>
                      <a:picLocks noChangeAspect="1"/>
                    </pic:cNvPicPr>
                  </pic:nvPicPr>
                  <pic:blipFill>
                    <a:blip r:embed="rId21"/>
                    <a:stretch>
                      <a:fillRect/>
                    </a:stretch>
                  </pic:blipFill>
                  <pic:spPr>
                    <a:xfrm>
                      <a:off x="0" y="0"/>
                      <a:ext cx="3666490" cy="2063115"/>
                    </a:xfrm>
                    <a:prstGeom prst="rect">
                      <a:avLst/>
                    </a:prstGeom>
                  </pic:spPr>
                </pic:pic>
              </a:graphicData>
            </a:graphic>
          </wp:inline>
        </w:drawing>
      </w:r>
    </w:p>
    <w:p w14:paraId="0F6B34E6">
      <w:pPr>
        <w:pStyle w:val="2"/>
        <w:rPr>
          <w:rFonts w:hint="eastAsia"/>
          <w:lang w:val="en-US" w:eastAsia="zh-CN"/>
        </w:rPr>
      </w:pPr>
    </w:p>
    <w:tbl>
      <w:tblPr>
        <w:tblStyle w:val="3"/>
        <w:tblpPr w:leftFromText="180" w:rightFromText="180" w:vertAnchor="text" w:horzAnchor="page" w:tblpX="1885" w:tblpY="684"/>
        <w:tblOverlap w:val="never"/>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200"/>
        <w:gridCol w:w="1425"/>
        <w:gridCol w:w="1920"/>
        <w:gridCol w:w="1170"/>
        <w:gridCol w:w="1290"/>
      </w:tblGrid>
      <w:tr w14:paraId="6CD5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35" w:type="dxa"/>
            <w:noWrap w:val="0"/>
            <w:vAlign w:val="center"/>
          </w:tcPr>
          <w:p w14:paraId="2608294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2625" w:type="dxa"/>
            <w:gridSpan w:val="2"/>
            <w:noWrap w:val="0"/>
            <w:vAlign w:val="center"/>
          </w:tcPr>
          <w:p w14:paraId="41DF9BD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项目介绍</w:t>
            </w:r>
          </w:p>
        </w:tc>
        <w:tc>
          <w:tcPr>
            <w:tcW w:w="1920" w:type="dxa"/>
            <w:noWrap w:val="0"/>
            <w:vAlign w:val="center"/>
          </w:tcPr>
          <w:p w14:paraId="1F57B18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物品清单</w:t>
            </w:r>
          </w:p>
        </w:tc>
        <w:tc>
          <w:tcPr>
            <w:tcW w:w="1170" w:type="dxa"/>
            <w:noWrap w:val="0"/>
            <w:vAlign w:val="center"/>
          </w:tcPr>
          <w:p w14:paraId="65B444F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负责人员</w:t>
            </w:r>
          </w:p>
        </w:tc>
        <w:tc>
          <w:tcPr>
            <w:tcW w:w="1290" w:type="dxa"/>
            <w:noWrap w:val="0"/>
            <w:vAlign w:val="center"/>
          </w:tcPr>
          <w:p w14:paraId="7D0667F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参与人数</w:t>
            </w:r>
          </w:p>
        </w:tc>
      </w:tr>
      <w:tr w14:paraId="3602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335" w:type="dxa"/>
            <w:noWrap w:val="0"/>
            <w:vAlign w:val="center"/>
          </w:tcPr>
          <w:p w14:paraId="3A8D70E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非遗拓印</w:t>
            </w:r>
          </w:p>
        </w:tc>
        <w:tc>
          <w:tcPr>
            <w:tcW w:w="1200" w:type="dxa"/>
            <w:noWrap w:val="0"/>
            <w:vAlign w:val="center"/>
          </w:tcPr>
          <w:p w14:paraId="3806F67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701040" cy="701040"/>
                  <wp:effectExtent l="0" t="0" r="3810" b="3810"/>
                  <wp:docPr id="1" name="图片 1" descr="4dd4d5c5c5d034d47e5b3bb1e78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d4d5c5c5d034d47e5b3bb1e780805"/>
                          <pic:cNvPicPr>
                            <a:picLocks noChangeAspect="1"/>
                          </pic:cNvPicPr>
                        </pic:nvPicPr>
                        <pic:blipFill>
                          <a:blip r:embed="rId22"/>
                          <a:stretch>
                            <a:fillRect/>
                          </a:stretch>
                        </pic:blipFill>
                        <pic:spPr>
                          <a:xfrm>
                            <a:off x="0" y="0"/>
                            <a:ext cx="701040" cy="701040"/>
                          </a:xfrm>
                          <a:prstGeom prst="rect">
                            <a:avLst/>
                          </a:prstGeom>
                        </pic:spPr>
                      </pic:pic>
                    </a:graphicData>
                  </a:graphic>
                </wp:inline>
              </w:drawing>
            </w:r>
          </w:p>
        </w:tc>
        <w:tc>
          <w:tcPr>
            <w:tcW w:w="1425" w:type="dxa"/>
            <w:noWrap w:val="0"/>
            <w:vAlign w:val="center"/>
          </w:tcPr>
          <w:p w14:paraId="392E0FD0">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将墨汁均匀刷在拓板上，覆盖上宣纸，用海绵球均匀按压。</w:t>
            </w:r>
          </w:p>
        </w:tc>
        <w:tc>
          <w:tcPr>
            <w:tcW w:w="1920" w:type="dxa"/>
            <w:noWrap w:val="0"/>
            <w:vAlign w:val="center"/>
          </w:tcPr>
          <w:p w14:paraId="53AE227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墨汁、拓板、刷子、宣纸、相框等。</w:t>
            </w:r>
          </w:p>
        </w:tc>
        <w:tc>
          <w:tcPr>
            <w:tcW w:w="1170" w:type="dxa"/>
            <w:noWrap w:val="0"/>
            <w:vAlign w:val="center"/>
          </w:tcPr>
          <w:p w14:paraId="1D9E1E7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color w:val="000000"/>
                <w:kern w:val="2"/>
                <w:sz w:val="24"/>
                <w:szCs w:val="24"/>
                <w:lang w:val="en-US" w:eastAsia="zh-CN" w:bidi="ar-SA"/>
              </w:rPr>
              <w:t>2名学生</w:t>
            </w:r>
          </w:p>
        </w:tc>
        <w:tc>
          <w:tcPr>
            <w:tcW w:w="1290" w:type="dxa"/>
            <w:noWrap w:val="0"/>
            <w:vAlign w:val="center"/>
          </w:tcPr>
          <w:p w14:paraId="04F9FA8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10人一轮</w:t>
            </w:r>
          </w:p>
        </w:tc>
      </w:tr>
      <w:tr w14:paraId="0B6E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335" w:type="dxa"/>
            <w:noWrap w:val="0"/>
            <w:vAlign w:val="center"/>
          </w:tcPr>
          <w:p w14:paraId="1C3A15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不见不“扇”</w:t>
            </w:r>
          </w:p>
        </w:tc>
        <w:tc>
          <w:tcPr>
            <w:tcW w:w="1200" w:type="dxa"/>
            <w:noWrap w:val="0"/>
            <w:vAlign w:val="center"/>
          </w:tcPr>
          <w:p w14:paraId="74DA90E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621030" cy="809625"/>
                  <wp:effectExtent l="0" t="0" r="7620" b="9525"/>
                  <wp:docPr id="2" name="图片 2" descr="25e937ec9a7a9ab405c488218425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e937ec9a7a9ab405c488218425b04"/>
                          <pic:cNvPicPr>
                            <a:picLocks noChangeAspect="1"/>
                          </pic:cNvPicPr>
                        </pic:nvPicPr>
                        <pic:blipFill>
                          <a:blip r:embed="rId23"/>
                          <a:stretch>
                            <a:fillRect/>
                          </a:stretch>
                        </pic:blipFill>
                        <pic:spPr>
                          <a:xfrm>
                            <a:off x="0" y="0"/>
                            <a:ext cx="621030" cy="809625"/>
                          </a:xfrm>
                          <a:prstGeom prst="rect">
                            <a:avLst/>
                          </a:prstGeom>
                        </pic:spPr>
                      </pic:pic>
                    </a:graphicData>
                  </a:graphic>
                </wp:inline>
              </w:drawing>
            </w:r>
          </w:p>
        </w:tc>
        <w:tc>
          <w:tcPr>
            <w:tcW w:w="1425" w:type="dxa"/>
            <w:noWrap w:val="0"/>
            <w:vAlign w:val="center"/>
          </w:tcPr>
          <w:p w14:paraId="3BCD992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在纸扇上设计好图案，用颜料进行绘画。</w:t>
            </w:r>
          </w:p>
        </w:tc>
        <w:tc>
          <w:tcPr>
            <w:tcW w:w="1920" w:type="dxa"/>
            <w:noWrap w:val="0"/>
            <w:vAlign w:val="center"/>
          </w:tcPr>
          <w:p w14:paraId="0746155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纸扇、绘画颜料等</w:t>
            </w:r>
          </w:p>
        </w:tc>
        <w:tc>
          <w:tcPr>
            <w:tcW w:w="1170" w:type="dxa"/>
            <w:noWrap w:val="0"/>
            <w:vAlign w:val="center"/>
          </w:tcPr>
          <w:p w14:paraId="530829C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color w:val="000000"/>
                <w:kern w:val="2"/>
                <w:sz w:val="24"/>
                <w:szCs w:val="24"/>
                <w:lang w:val="en-US" w:eastAsia="zh-CN" w:bidi="ar-SA"/>
              </w:rPr>
              <w:t>2名学生</w:t>
            </w:r>
          </w:p>
        </w:tc>
        <w:tc>
          <w:tcPr>
            <w:tcW w:w="1290" w:type="dxa"/>
            <w:noWrap w:val="0"/>
            <w:vAlign w:val="center"/>
          </w:tcPr>
          <w:p w14:paraId="29227BE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10人一轮</w:t>
            </w:r>
          </w:p>
        </w:tc>
      </w:tr>
    </w:tbl>
    <w:p w14:paraId="67C7AAC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手作体验：</w:t>
      </w:r>
    </w:p>
    <w:p w14:paraId="121723A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29521C1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十一、闭幕式与总结</w:t>
      </w:r>
    </w:p>
    <w:p w14:paraId="3ACC7EB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闭幕式：回顾活动精彩瞬间，颁发奖项，感谢参与者和支持单位。</w:t>
      </w:r>
    </w:p>
    <w:p w14:paraId="5752B9A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反馈收集：发放问卷调查表，收集学生、家长及参观者的反馈。</w:t>
      </w:r>
    </w:p>
    <w:p w14:paraId="2473631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后续推广：将优秀作品集结成册，或在线上平台持续展示，保持活动的长期影响力。</w:t>
      </w:r>
    </w:p>
    <w:p w14:paraId="0DE1685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114300" distR="114300">
            <wp:extent cx="4690745" cy="2908935"/>
            <wp:effectExtent l="0" t="0" r="14605" b="5715"/>
            <wp:docPr id="13" name="图片 13" descr="b301abaa5e7316ba7ed3cd39a8b86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301abaa5e7316ba7ed3cd39a8b86e2"/>
                    <pic:cNvPicPr>
                      <a:picLocks noChangeAspect="1"/>
                    </pic:cNvPicPr>
                  </pic:nvPicPr>
                  <pic:blipFill>
                    <a:blip r:embed="rId24"/>
                    <a:stretch>
                      <a:fillRect/>
                    </a:stretch>
                  </pic:blipFill>
                  <pic:spPr>
                    <a:xfrm>
                      <a:off x="0" y="0"/>
                      <a:ext cx="4690745" cy="2908935"/>
                    </a:xfrm>
                    <a:prstGeom prst="rect">
                      <a:avLst/>
                    </a:prstGeom>
                  </pic:spPr>
                </pic:pic>
              </a:graphicData>
            </a:graphic>
          </wp:inline>
        </w:drawing>
      </w:r>
    </w:p>
    <w:p w14:paraId="41D3DB0C">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4D879012">
      <w:pPr>
        <w:pStyle w:val="2"/>
        <w:rPr>
          <w:rFonts w:hint="eastAsia"/>
          <w:lang w:eastAsia="zh-CN"/>
        </w:rPr>
      </w:pPr>
    </w:p>
    <w:tbl>
      <w:tblPr>
        <w:tblStyle w:val="4"/>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8"/>
      </w:tblGrid>
      <w:tr w14:paraId="12BC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8" w:type="dxa"/>
            <w:shd w:val="clear" w:color="auto" w:fill="D7D7D7"/>
            <w:noWrap w:val="0"/>
            <w:vAlign w:val="top"/>
          </w:tcPr>
          <w:p w14:paraId="02FD6CB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“寻找乡村之美——绿色生态</w:t>
            </w:r>
            <w:r>
              <w:rPr>
                <w:rFonts w:hint="eastAsia" w:ascii="仿宋" w:hAnsi="仿宋" w:eastAsia="仿宋" w:cs="仿宋"/>
                <w:b/>
                <w:bCs/>
                <w:sz w:val="24"/>
                <w:szCs w:val="24"/>
                <w:lang w:val="en-US" w:eastAsia="zh-CN"/>
              </w:rPr>
              <w:t xml:space="preserve"> 共富家园</w:t>
            </w:r>
            <w:r>
              <w:rPr>
                <w:rFonts w:hint="eastAsia" w:ascii="仿宋" w:hAnsi="仿宋" w:eastAsia="仿宋" w:cs="仿宋"/>
                <w:b/>
                <w:bCs/>
                <w:sz w:val="24"/>
                <w:szCs w:val="24"/>
                <w:lang w:eastAsia="zh-CN"/>
              </w:rPr>
              <w:t>”少儿书画展活动</w:t>
            </w:r>
          </w:p>
          <w:p w14:paraId="753F7EAA">
            <w:pPr>
              <w:numPr>
                <w:ilvl w:val="0"/>
                <w:numId w:val="0"/>
              </w:numPr>
              <w:spacing w:line="240" w:lineRule="auto"/>
              <w:jc w:val="center"/>
              <w:rPr>
                <w:rFonts w:hint="eastAsia" w:ascii="仿宋" w:hAnsi="仿宋" w:eastAsia="仿宋" w:cs="仿宋"/>
                <w:b/>
                <w:bCs/>
                <w:sz w:val="24"/>
                <w:szCs w:val="24"/>
                <w:vertAlign w:val="baseline"/>
                <w:lang w:eastAsia="zh-CN"/>
              </w:rPr>
            </w:pPr>
            <w:r>
              <w:rPr>
                <w:rFonts w:hint="eastAsia" w:ascii="仿宋" w:hAnsi="仿宋" w:eastAsia="仿宋" w:cs="仿宋"/>
                <w:b w:val="0"/>
                <w:bCs w:val="0"/>
                <w:sz w:val="24"/>
                <w:szCs w:val="24"/>
                <w:vertAlign w:val="baseline"/>
                <w:lang w:eastAsia="zh-CN"/>
              </w:rPr>
              <w:t>调查问卷</w:t>
            </w:r>
          </w:p>
        </w:tc>
      </w:tr>
      <w:tr w14:paraId="116E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8" w:type="dxa"/>
            <w:noWrap w:val="0"/>
            <w:vAlign w:val="top"/>
          </w:tcPr>
          <w:p w14:paraId="52C3902B">
            <w:pPr>
              <w:numPr>
                <w:ilvl w:val="0"/>
                <w:numId w:val="0"/>
              </w:numPr>
              <w:spacing w:line="240" w:lineRule="auto"/>
              <w:ind w:firstLine="4080" w:firstLineChars="1700"/>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姓名：</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学校：</w:t>
            </w:r>
            <w:r>
              <w:rPr>
                <w:rFonts w:hint="eastAsia" w:ascii="仿宋" w:hAnsi="仿宋" w:eastAsia="仿宋" w:cs="仿宋"/>
                <w:sz w:val="24"/>
                <w:szCs w:val="24"/>
                <w:vertAlign w:val="baseline"/>
                <w:lang w:val="en-US" w:eastAsia="zh-CN"/>
              </w:rPr>
              <w:t xml:space="preserve">          年级：        </w:t>
            </w:r>
          </w:p>
        </w:tc>
      </w:tr>
      <w:tr w14:paraId="0991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228" w:type="dxa"/>
            <w:noWrap w:val="0"/>
            <w:vAlign w:val="top"/>
          </w:tcPr>
          <w:p w14:paraId="091BFFA8">
            <w:pPr>
              <w:numPr>
                <w:ilvl w:val="0"/>
                <w:numId w:val="0"/>
              </w:numPr>
              <w:spacing w:line="24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亲爱的同学及家长：</w:t>
            </w:r>
          </w:p>
          <w:p w14:paraId="43E3F72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感谢您参加“寻找乡村之美——绿色生态</w:t>
            </w:r>
            <w:r>
              <w:rPr>
                <w:rFonts w:hint="eastAsia" w:ascii="仿宋" w:hAnsi="仿宋" w:eastAsia="仿宋" w:cs="仿宋"/>
                <w:sz w:val="24"/>
                <w:szCs w:val="24"/>
                <w:vertAlign w:val="baseline"/>
                <w:lang w:val="en-US" w:eastAsia="zh-CN"/>
              </w:rPr>
              <w:t xml:space="preserve"> 共富家园</w:t>
            </w:r>
            <w:r>
              <w:rPr>
                <w:rFonts w:hint="eastAsia" w:ascii="仿宋" w:hAnsi="仿宋" w:eastAsia="仿宋" w:cs="仿宋"/>
                <w:sz w:val="24"/>
                <w:szCs w:val="24"/>
                <w:vertAlign w:val="baseline"/>
                <w:lang w:eastAsia="zh-CN"/>
              </w:rPr>
              <w:t>”少儿书画展活动。为了更好地了解您的体验和意见，我们特此设计了这份简短的调查问卷。您的反馈对我们非常重要，将帮助我们在未来的活动中做得更好。请您花几分钟时间填写以下问题，谢谢！</w:t>
            </w:r>
          </w:p>
          <w:p w14:paraId="4FE6A7F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基本信息</w:t>
            </w:r>
          </w:p>
          <w:p w14:paraId="6E9088DA">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您的身份：</w:t>
            </w:r>
          </w:p>
          <w:p w14:paraId="70B891E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学生    家长    教师    社区成员     其他</w:t>
            </w:r>
          </w:p>
          <w:p w14:paraId="7CDF60C5">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您是否参与了本次书画展的作品创作？</w:t>
            </w:r>
          </w:p>
          <w:p w14:paraId="0D1EB4D3">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是      否</w:t>
            </w:r>
          </w:p>
          <w:p w14:paraId="27E11243">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展览体验</w:t>
            </w:r>
          </w:p>
          <w:p w14:paraId="025E84BA">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您对本次书画展的整体印象如何？</w:t>
            </w:r>
          </w:p>
          <w:p w14:paraId="01831ECA">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满意    一般    不满意</w:t>
            </w:r>
          </w:p>
          <w:p w14:paraId="7145379F">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您对参展作品的质量和创意有何评价？</w:t>
            </w:r>
          </w:p>
          <w:p w14:paraId="4AB9E64E">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满意    一般    不满意</w:t>
            </w:r>
          </w:p>
          <w:p w14:paraId="376E6802">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您对展览的场地布置和展示效果有何评价？</w:t>
            </w:r>
          </w:p>
          <w:p w14:paraId="4939C853">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满意    一般    不满意</w:t>
            </w:r>
          </w:p>
          <w:p w14:paraId="5B3E5871">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您对展览期间的互动环节（如手作体验、拍照打卡）有何评价？</w:t>
            </w:r>
          </w:p>
          <w:p w14:paraId="0DD295E4">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满意    一般    不满意</w:t>
            </w:r>
          </w:p>
          <w:p w14:paraId="1BA69DF2">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您对小工作人员们的表现有何评价？</w:t>
            </w:r>
          </w:p>
          <w:p w14:paraId="4FD8F4CA">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满意    一般    不满意</w:t>
            </w:r>
          </w:p>
          <w:p w14:paraId="72851D6B">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意见与建议</w:t>
            </w:r>
          </w:p>
          <w:p w14:paraId="136E092F">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您认为本次书画展有哪些亮点？（可多选）</w:t>
            </w:r>
          </w:p>
          <w:p w14:paraId="51E6063E">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主题明确  作品质量高  场地布置美观  互动体验丰富  小工作人员优秀  其他</w:t>
            </w:r>
          </w:p>
          <w:p w14:paraId="2F5E0A58">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您认为本次书画展有哪些需要改进的地方？（可多选）</w:t>
            </w:r>
          </w:p>
          <w:p w14:paraId="070BF19B">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主题不够吸引人  场地布置不够合理  互动活动不够丰富  宣传力度不够  其他</w:t>
            </w:r>
          </w:p>
          <w:p w14:paraId="5EA10CD4">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您对未来的书画展有哪些建议或期望？</w:t>
            </w:r>
          </w:p>
          <w:p w14:paraId="1DE05DE1">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sz w:val="24"/>
                <w:szCs w:val="24"/>
                <w:vertAlign w:val="baseline"/>
                <w:lang w:val="en-US" w:eastAsia="zh-CN"/>
              </w:rPr>
            </w:pPr>
          </w:p>
          <w:p w14:paraId="76552D35">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vertAlign w:val="baseline"/>
                <w:lang w:val="en-US" w:eastAsia="zh-CN"/>
              </w:rPr>
              <w:t xml:space="preserve">  感谢您的宝贵时间和真诚反馈！</w:t>
            </w:r>
          </w:p>
        </w:tc>
      </w:tr>
    </w:tbl>
    <w:p w14:paraId="2BD989AD">
      <w:pPr>
        <w:rPr>
          <w:rFonts w:hint="eastAsia" w:ascii="仿宋" w:hAnsi="仿宋" w:eastAsia="仿宋" w:cs="仿宋"/>
          <w:sz w:val="24"/>
          <w:szCs w:val="24"/>
          <w:lang w:val="en-US" w:eastAsia="zh-CN"/>
        </w:rPr>
      </w:pPr>
    </w:p>
    <w:p w14:paraId="0887015E">
      <w:pPr>
        <w:numPr>
          <w:ilvl w:val="0"/>
          <w:numId w:val="0"/>
        </w:numPr>
        <w:spacing w:line="360" w:lineRule="auto"/>
        <w:rPr>
          <w:rFonts w:hint="eastAsia" w:ascii="仿宋" w:hAnsi="仿宋" w:eastAsia="仿宋" w:cs="仿宋"/>
          <w:b/>
          <w:bCs/>
          <w:sz w:val="24"/>
          <w:szCs w:val="24"/>
          <w:lang w:val="en-US" w:eastAsia="zh-CN"/>
        </w:rPr>
      </w:pPr>
      <w:r>
        <w:rPr>
          <w:rFonts w:hint="eastAsia" w:ascii="仿宋" w:hAnsi="仿宋" w:eastAsia="仿宋" w:cs="仿宋"/>
          <w:b/>
          <w:sz w:val="24"/>
          <w:szCs w:val="24"/>
          <w:lang w:eastAsia="zh-CN"/>
        </w:rPr>
        <w:t>十二、</w:t>
      </w:r>
      <w:r>
        <w:rPr>
          <w:rFonts w:hint="eastAsia" w:ascii="仿宋" w:hAnsi="仿宋" w:eastAsia="仿宋" w:cs="仿宋"/>
          <w:b/>
          <w:sz w:val="24"/>
          <w:szCs w:val="24"/>
        </w:rPr>
        <w:t>活动</w:t>
      </w:r>
      <w:r>
        <w:rPr>
          <w:rFonts w:hint="eastAsia" w:ascii="仿宋" w:hAnsi="仿宋" w:eastAsia="仿宋" w:cs="仿宋"/>
          <w:b/>
          <w:sz w:val="24"/>
          <w:szCs w:val="24"/>
          <w:lang w:eastAsia="zh-CN"/>
        </w:rPr>
        <w:t>的效果与反思</w:t>
      </w:r>
    </w:p>
    <w:p w14:paraId="60F2E2E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（一）效果</w:t>
      </w:r>
    </w:p>
    <w:p w14:paraId="2635212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1.艺术才能的展现：活动成功地为孩子们提供了一个展示他们绘画和书法才华的平台。参展作品丰富多彩，不仅展现了孩子们的艺术创造力，也反映了他们对乡村生活的独特理解和感悟。</w:t>
      </w:r>
    </w:p>
    <w:p w14:paraId="43461D0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2.环保意识提升：许多作品聚焦于乡村自然美景及其生态环境，有效地提升了公众特别是年轻一代对于环境保护的关注度。参与者及观众们开始思考如何更好地爱护自然、维护生态平衡。</w:t>
      </w:r>
    </w:p>
    <w:p w14:paraId="101CA4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社区凝聚力增强：在筹备及举办过程中，学校、家庭以及当地社区紧密合作，共同为活动的成功付出努力。这一过程不仅加强了社团内部成员之间的联系，也为构建和谐美好的生活环境打下了坚实基础。</w:t>
      </w:r>
    </w:p>
    <w:p w14:paraId="7A375DA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4.社会影响力扩大：借助媒体宣传和社会各界的支持，该活动引起了广泛的社会关注，进一步推动了社会各界对于发展乡村经济、改善农村居民生活水平等议题的讨论与行动。</w:t>
      </w:r>
    </w:p>
    <w:p w14:paraId="159C22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总之，“寻找乡村之美少儿书画展”不仅是一次成功的艺术教育实践，更是连接过去与未来、城市与乡村的重要桥梁，在多个层面上产生了深远的影响。</w:t>
      </w:r>
    </w:p>
    <w:p w14:paraId="33AAE78E">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反思</w:t>
      </w:r>
    </w:p>
    <w:p w14:paraId="151B2893">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参与度与多样性：是否所有感兴趣的孩子都有机会参与到活动中来？是否有足够的宣传以吸引来自不同地区和背景的孩子们？未来可以考虑扩大宣传范围，利用多种渠道（如社交媒体、学校通知等）来吸引更多孩子参与，并确保活动对所有参与者都是开放和平等的。</w:t>
      </w:r>
    </w:p>
    <w:p w14:paraId="2E1E38E5">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作品质量与指导：参展作品的质量如何？孩子们在创作过程中是否得到了足够的指导和支持？提供更多的艺术工作坊或培训课程，邀请专业艺术家为孩子们提供更深入的艺术指导，帮助他们提高技巧并深化对艺术的理解。</w:t>
      </w:r>
    </w:p>
    <w:p w14:paraId="7B5954FC">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文化深度与教育意义：活动是否足够深入地挖掘了乡村文化的内涵？孩子们是否真正理解了所表现的主题？增加关于乡村文化和历史的介绍环节，组织实地考察或其他形式的文化体验活动，使孩子们能够更深刻地感受到乡村的魅力。</w:t>
      </w:r>
    </w:p>
    <w:p w14:paraId="03605A53">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4.环境意识的培养：活动是否有效地提高了孩子们的环保意识？结合实际案例或故事讲述环境保护的重要性，开展相关主题的工作坊或讲座，让孩子们更加直观地认识到保护自然环境的意义。</w:t>
      </w:r>
    </w:p>
    <w:p w14:paraId="64E6B6F9">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社区互动与支持：社区成员及家长的支持程度如何？是否有机会让他们更多地参与到活动中来？征集作品的过程中可以设计一些家庭共同参与的环节，比如亲子书画比赛等，增强家庭间的互动，同时也能提升整个社区对活动的关注和支持。</w:t>
      </w:r>
    </w:p>
    <w:p w14:paraId="2B6D558A">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后续影响与持续性：活动结束后，其正面影响能否得到延续？建立一个长期的交流平台，如在线群或定期聚会，保持参与者之间的联系；还可以设立年度性的书画展，形成一种传统，持续激发孩子们的兴趣和创造力。</w:t>
      </w:r>
    </w:p>
    <w:p w14:paraId="186BC5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本次“寻找乡村之美——绿色生态 共富家园”少儿书画展活动向学生提供了一个难得的展示平台。它不仅仅是一些简单的活动体验，更是一次心灵之旅。通过这样的分工合作，每个学生都能在自己擅长的领域发挥作用，同时也能学习到新的技能，增强团队协作能力。这不仅有助于活动的顺利进行，还能让学生在实践中获得成长和发展。在反思的过程中，不断优化活动方案，使得未来的少儿书画展能够更好地服务于参与者，并对社会产生更大的正面影响！</w:t>
      </w:r>
    </w:p>
    <w:p w14:paraId="2BC4AE15">
      <w:pPr>
        <w:numPr>
          <w:ilvl w:val="0"/>
          <w:numId w:val="0"/>
        </w:numPr>
        <w:rPr>
          <w:rFonts w:hint="eastAsia" w:ascii="仿宋" w:hAnsi="仿宋" w:eastAsia="仿宋" w:cs="仿宋"/>
          <w:sz w:val="24"/>
          <w:szCs w:val="24"/>
          <w:lang w:val="en-US" w:eastAsia="zh-CN"/>
        </w:rPr>
      </w:pPr>
    </w:p>
    <w:p w14:paraId="09D7D3E4">
      <w:pPr>
        <w:numPr>
          <w:numId w:val="0"/>
        </w:numPr>
        <w:spacing w:line="360" w:lineRule="auto"/>
        <w:rPr>
          <w:rFonts w:hint="eastAsia" w:ascii="仿宋" w:hAnsi="仿宋" w:eastAsia="仿宋" w:cs="仿宋"/>
          <w:b/>
          <w:sz w:val="24"/>
          <w:szCs w:val="24"/>
          <w:lang w:eastAsia="zh-CN"/>
        </w:rPr>
      </w:pPr>
      <w:r>
        <w:rPr>
          <w:rFonts w:hint="eastAsia" w:ascii="仿宋" w:hAnsi="仿宋" w:eastAsia="仿宋" w:cs="仿宋"/>
          <w:b/>
          <w:sz w:val="24"/>
          <w:szCs w:val="24"/>
          <w:lang w:eastAsia="zh-CN"/>
        </w:rPr>
        <w:t>十三、</w:t>
      </w:r>
      <w:r>
        <w:rPr>
          <w:rFonts w:hint="eastAsia" w:ascii="仿宋" w:hAnsi="仿宋" w:eastAsia="仿宋" w:cs="仿宋"/>
          <w:b/>
          <w:sz w:val="24"/>
          <w:szCs w:val="24"/>
        </w:rPr>
        <w:t>活动</w:t>
      </w:r>
      <w:r>
        <w:rPr>
          <w:rFonts w:hint="eastAsia" w:ascii="仿宋" w:hAnsi="仿宋" w:eastAsia="仿宋" w:cs="仿宋"/>
          <w:b/>
          <w:sz w:val="24"/>
          <w:szCs w:val="24"/>
          <w:lang w:eastAsia="zh-CN"/>
        </w:rPr>
        <w:t>安全预案</w:t>
      </w:r>
    </w:p>
    <w:p w14:paraId="5B40A192">
      <w:pPr>
        <w:numPr>
          <w:ilvl w:val="0"/>
          <w:numId w:val="0"/>
        </w:numPr>
        <w:spacing w:line="360" w:lineRule="auto"/>
        <w:ind w:leftChars="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坚持贯彻落实安全第一、预防为主的方针，防止各类安全责任事故的发生，确保</w:t>
      </w:r>
      <w:r>
        <w:rPr>
          <w:rFonts w:hint="eastAsia" w:ascii="仿宋" w:hAnsi="仿宋" w:eastAsia="仿宋" w:cs="仿宋"/>
          <w:sz w:val="24"/>
          <w:szCs w:val="24"/>
          <w:lang w:val="en-US" w:eastAsia="zh-CN"/>
        </w:rPr>
        <w:t>“寻找乡村之美——绿色生态 共富家园”少儿书画展</w:t>
      </w:r>
      <w:r>
        <w:rPr>
          <w:rFonts w:hint="eastAsia" w:ascii="仿宋" w:hAnsi="仿宋" w:eastAsia="仿宋" w:cs="仿宋"/>
          <w:b w:val="0"/>
          <w:bCs w:val="0"/>
          <w:sz w:val="24"/>
          <w:szCs w:val="24"/>
          <w:lang w:val="en-US" w:eastAsia="zh-CN"/>
        </w:rPr>
        <w:t>活动的安全、顺利实施。</w:t>
      </w:r>
    </w:p>
    <w:p w14:paraId="5072A365">
      <w:pPr>
        <w:numPr>
          <w:ilvl w:val="0"/>
          <w:numId w:val="0"/>
        </w:numPr>
        <w:spacing w:line="360" w:lineRule="auto"/>
        <w:ind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（一）主要措施</w:t>
      </w:r>
    </w:p>
    <w:p w14:paraId="3A8D2012">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1.成立安全工作组，明确安全责任人及责任分工，负责组织协调、督促检查安全工作措施的落实。</w:t>
      </w:r>
    </w:p>
    <w:p w14:paraId="6BA0797A">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2.活动前，组织安全工作小组到活动场所，实地察看活动器械（具）设备、设施以及活动场地是否存在安全隐患。对参加活动的辅导员开展安全防范培训。</w:t>
      </w:r>
    </w:p>
    <w:p w14:paraId="035A602A">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活动中，指定专人负责活动期间的治安、消防工作，经常性地检查治安、消防安全隐患；安排好信息报送工作，安全工作组成员手机要一直保持正常通讯状态，如发生安全事故和案件，要及时反馈现场安全负责人，配合有关部门从速处理。</w:t>
      </w:r>
    </w:p>
    <w:p w14:paraId="05AB4365">
      <w:pPr>
        <w:numPr>
          <w:ilvl w:val="0"/>
          <w:numId w:val="0"/>
        </w:numPr>
        <w:spacing w:line="360" w:lineRule="auto"/>
        <w:ind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（二）应对突发事件的措施</w:t>
      </w:r>
    </w:p>
    <w:p w14:paraId="3A7A5835">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活动期间，如出现突发事件，应立即告知现场安全负责人，以便采取果断措施进行处置。处置有困难的，属于医疗急救方面的突发事件，立即拨打120电话，并做好应急处理；属于火灾方面的突发事件，要立即拨打119电话，并在中心保安人员协助下有序疏散人员。</w:t>
      </w:r>
    </w:p>
    <w:p w14:paraId="66493FC4">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2.活动中，如果出现各种不可预知的紧急情况，各组安全员要及时组织相关人员，听从现场负责人的统一指挥，按指定的路线有序撤离。对没有及时疏散的人员要向抢救人员指出具体方位，以便及时营救。</w:t>
      </w:r>
    </w:p>
    <w:p w14:paraId="270DF582">
      <w:pPr>
        <w:numPr>
          <w:ilvl w:val="0"/>
          <w:numId w:val="0"/>
        </w:numPr>
        <w:spacing w:line="360" w:lineRule="auto"/>
        <w:ind w:leftChars="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3.出现任何突发事件都要在第一时间与下列人员取得联系：陈思聪 15257224571</w:t>
      </w:r>
    </w:p>
    <w:p w14:paraId="072BAB49">
      <w:pPr>
        <w:numPr>
          <w:ilvl w:val="0"/>
          <w:numId w:val="0"/>
        </w:numPr>
        <w:spacing w:line="360" w:lineRule="auto"/>
        <w:ind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（三）安全工作组及职责</w:t>
      </w:r>
    </w:p>
    <w:p w14:paraId="1CAF8F59">
      <w:pPr>
        <w:numPr>
          <w:ilvl w:val="0"/>
          <w:numId w:val="0"/>
        </w:numPr>
        <w:spacing w:line="360" w:lineRule="auto"/>
        <w:ind w:leftChars="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1.总负责人：陈思聪 15257224571.安全小组成员 杨厉昱 朱健 沈一浪</w:t>
      </w:r>
    </w:p>
    <w:p w14:paraId="2D85686A">
      <w:pPr>
        <w:numPr>
          <w:ilvl w:val="0"/>
          <w:numId w:val="3"/>
        </w:numPr>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由活动中心工作人员10人，书画社团成员12人，共同保障现场秩序及安全。</w:t>
      </w:r>
    </w:p>
    <w:p w14:paraId="411E64C0">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3.职责分工</w:t>
      </w:r>
    </w:p>
    <w:p w14:paraId="08451315">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（1）总协调：陈思聪老师负责制定活动实施安全保障方案；负责牵头做好活动前安全检查教育工作，发现安全隐患及时提醒；负责做好活动期间的安全检查工作及突发事件的处理。</w:t>
      </w:r>
    </w:p>
    <w:p w14:paraId="79D83BAA">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（2）活动开展中会场秩序维护：负责管理好各活动点做好安全措施；协助做好活动期间的安全检查工作及突发事件的处理。</w:t>
      </w:r>
    </w:p>
    <w:p w14:paraId="736C91BB">
      <w:pPr>
        <w:numPr>
          <w:ilvl w:val="0"/>
          <w:numId w:val="0"/>
        </w:numPr>
        <w:spacing w:line="360" w:lineRule="auto"/>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（3）场地安全应急管理：学校安保人员，活动现场老师配合协助。</w:t>
      </w:r>
    </w:p>
    <w:p w14:paraId="2FBAAF30">
      <w:pPr>
        <w:numPr>
          <w:ilvl w:val="0"/>
          <w:numId w:val="0"/>
        </w:numPr>
        <w:spacing w:line="360" w:lineRule="auto"/>
        <w:ind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（四）注意事项</w:t>
      </w:r>
    </w:p>
    <w:p w14:paraId="1DAE9916">
      <w:pPr>
        <w:numPr>
          <w:ilvl w:val="0"/>
          <w:numId w:val="0"/>
        </w:numPr>
        <w:spacing w:line="360" w:lineRule="auto"/>
        <w:ind w:leftChars="0" w:firstLine="480" w:firstLineChars="200"/>
        <w:rPr>
          <w:rFonts w:hint="eastAsia" w:ascii="仿宋" w:hAnsi="仿宋" w:eastAsia="仿宋" w:cs="仿宋"/>
          <w:b w:val="0"/>
          <w:bCs w:val="0"/>
          <w:sz w:val="24"/>
          <w:szCs w:val="24"/>
          <w:lang w:val="en-US" w:eastAsia="zh-CN"/>
        </w:rPr>
      </w:pPr>
      <w:bookmarkStart w:id="0" w:name="_GoBack"/>
      <w:bookmarkEnd w:id="0"/>
      <w:r>
        <w:rPr>
          <w:rFonts w:hint="eastAsia" w:ascii="仿宋" w:hAnsi="仿宋" w:eastAsia="仿宋" w:cs="仿宋"/>
          <w:b w:val="0"/>
          <w:bCs w:val="0"/>
          <w:sz w:val="24"/>
          <w:szCs w:val="24"/>
          <w:lang w:val="en-US" w:eastAsia="zh-CN"/>
        </w:rPr>
        <w:t>师生如有身体不适及时告知并根据具体情况处理；活动期间注意环保，不随意丢弃垃圾，不破坏环境。</w:t>
      </w:r>
    </w:p>
    <w:p w14:paraId="57B6FC03">
      <w:pPr>
        <w:numPr>
          <w:ilvl w:val="0"/>
          <w:numId w:val="0"/>
        </w:numPr>
        <w:spacing w:line="360" w:lineRule="auto"/>
        <w:ind w:leftChars="0"/>
        <w:jc w:val="right"/>
        <w:rPr>
          <w:rFonts w:hint="eastAsia" w:ascii="仿宋" w:hAnsi="仿宋" w:eastAsia="仿宋" w:cs="仿宋"/>
          <w:b w:val="0"/>
          <w:bCs w:val="0"/>
          <w:sz w:val="24"/>
          <w:szCs w:val="24"/>
          <w:lang w:val="en-US" w:eastAsia="zh-CN"/>
        </w:rPr>
      </w:pPr>
    </w:p>
    <w:p w14:paraId="564BDEED">
      <w:pPr>
        <w:numPr>
          <w:ilvl w:val="0"/>
          <w:numId w:val="0"/>
        </w:numPr>
        <w:spacing w:line="360" w:lineRule="auto"/>
        <w:ind w:leftChars="0"/>
        <w:jc w:val="righ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安吉县青少年活动中心</w:t>
      </w:r>
    </w:p>
    <w:p w14:paraId="2B172559">
      <w:pPr>
        <w:numPr>
          <w:ilvl w:val="0"/>
          <w:numId w:val="0"/>
        </w:numPr>
        <w:spacing w:line="360" w:lineRule="auto"/>
        <w:ind w:leftChars="0"/>
        <w:jc w:val="righ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2024年10月</w:t>
      </w:r>
    </w:p>
    <w:p w14:paraId="5E1BF465">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D0F07"/>
    <w:multiLevelType w:val="singleLevel"/>
    <w:tmpl w:val="AF7D0F07"/>
    <w:lvl w:ilvl="0" w:tentative="0">
      <w:start w:val="2"/>
      <w:numFmt w:val="chineseCounting"/>
      <w:suff w:val="nothing"/>
      <w:lvlText w:val="（%1）"/>
      <w:lvlJc w:val="left"/>
      <w:rPr>
        <w:rFonts w:hint="eastAsia"/>
      </w:rPr>
    </w:lvl>
  </w:abstractNum>
  <w:abstractNum w:abstractNumId="1">
    <w:nsid w:val="C113FFAB"/>
    <w:multiLevelType w:val="singleLevel"/>
    <w:tmpl w:val="C113FFAB"/>
    <w:lvl w:ilvl="0" w:tentative="0">
      <w:start w:val="1"/>
      <w:numFmt w:val="decimal"/>
      <w:lvlText w:val="%1."/>
      <w:lvlJc w:val="left"/>
      <w:pPr>
        <w:tabs>
          <w:tab w:val="left" w:pos="312"/>
        </w:tabs>
      </w:pPr>
    </w:lvl>
  </w:abstractNum>
  <w:abstractNum w:abstractNumId="2">
    <w:nsid w:val="4B0D7E23"/>
    <w:multiLevelType w:val="singleLevel"/>
    <w:tmpl w:val="4B0D7E23"/>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ODViMjkwYzU0OWQzMzUxNjBkMWUxMDU3NTg1ZGEifQ=="/>
  </w:docVars>
  <w:rsids>
    <w:rsidRoot w:val="00000000"/>
    <w:rsid w:val="004918E0"/>
    <w:rsid w:val="04572280"/>
    <w:rsid w:val="12E87659"/>
    <w:rsid w:val="1E932F7E"/>
    <w:rsid w:val="35231877"/>
    <w:rsid w:val="3C345054"/>
    <w:rsid w:val="4C332299"/>
    <w:rsid w:val="749C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3791</Words>
  <Characters>3846</Characters>
  <Lines>0</Lines>
  <Paragraphs>0</Paragraphs>
  <TotalTime>3</TotalTime>
  <ScaleCrop>false</ScaleCrop>
  <LinksUpToDate>false</LinksUpToDate>
  <CharactersWithSpaces>4057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2024-10-24T01:39:00Z</dcterms:created>
  <dc:creator>lenvo</dc:creator>
  <cp:lastModifiedBy>lenvo</cp:lastModifiedBy>
  <dcterms:modified xsi:type="dcterms:W3CDTF">2024-10-25T08:07:43Z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FF303B4CA1874299BD5C6FFF26B99F8B_13</vt:lpwstr>
  </property>
</Properties>
</file>